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jpeg" ContentType="image/jpe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/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LUIS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GUILLERMO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ECHEVERRY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MARULANDA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Jefe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Unidad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Apoyo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la</w:t>
      </w:r>
      <w:r>
        <w:rPr>
          <w:rFonts w:ascii="Arial" w:hAnsi="Arial"/>
          <w:spacing w:val="-2"/>
        </w:rPr>
        <w:t xml:space="preserve"> Gestión.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Secretaría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Salud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Distrito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Especial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4"/>
        </w:rPr>
        <w:t>Cali</w:t>
      </w:r>
    </w:p>
    <w:p>
      <w:pPr>
        <w:pStyle w:val="Cuerpodetexto"/>
        <w:spacing w:before="0" w:after="0"/>
        <w:rPr>
          <w:spacing w:val="-4"/>
          <w:sz w:val="24"/>
        </w:rPr>
      </w:pPr>
      <w:r>
        <w:rPr>
          <w:rFonts w:ascii="Arial" w:hAnsi="Arial"/>
        </w:rPr>
      </w:r>
    </w:p>
    <w:p>
      <w:pPr>
        <w:pStyle w:val="Cuerpodetexto"/>
        <w:rPr>
          <w:spacing w:val="-4"/>
          <w:sz w:val="24"/>
        </w:rPr>
      </w:pPr>
      <w:r>
        <w:rPr>
          <w:rFonts w:ascii="Arial" w:hAnsi="Arial"/>
        </w:rPr>
      </w:r>
    </w:p>
    <w:p>
      <w:pPr>
        <w:pStyle w:val="Cuerpodetexto"/>
        <w:rPr/>
      </w:pPr>
      <w:r>
        <w:rPr>
          <w:rFonts w:ascii="Arial" w:hAnsi="Arial"/>
          <w:sz w:val="24"/>
        </w:rPr>
        <w:t>Asunto: Reporte a la ARL de actividad el fin de semana en la_</w:t>
      </w:r>
      <w:r>
        <w:rPr>
          <w:rFonts w:ascii="Arial" w:hAnsi="Arial"/>
          <w:i w:val="false"/>
          <w:iCs w:val="false"/>
          <w:sz w:val="24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  <w:sz w:val="24"/>
        </w:rPr>
        <w:t>".</w:t>
      </w:r>
    </w:p>
    <w:p>
      <w:pPr>
        <w:pStyle w:val="Cuerpodetexto"/>
        <w:rPr>
          <w:rFonts w:ascii="Arial" w:hAnsi="Arial"/>
          <w:i/>
          <w:i/>
        </w:rPr>
      </w:pPr>
      <w:r>
        <w:rPr>
          <w:rFonts w:ascii="Arial" w:hAnsi="Arial"/>
          <w:i/>
        </w:rPr>
      </w:r>
    </w:p>
    <w:p>
      <w:pPr>
        <w:pStyle w:val="Cuerpodetexto"/>
        <w:jc w:val="both"/>
        <w:rPr>
          <w:rFonts w:ascii="Arial" w:hAnsi="Arial"/>
        </w:rPr>
      </w:pPr>
      <w:r>
        <w:rPr>
          <w:rFonts w:ascii="Arial" w:hAnsi="Arial"/>
        </w:rPr>
        <w:t>Cordial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saludo,</w:t>
      </w:r>
    </w:p>
    <w:p>
      <w:pPr>
        <w:pStyle w:val="Cuerpodetexto"/>
        <w:ind w:right="113" w:hanging="0"/>
        <w:jc w:val="both"/>
        <w:rPr/>
      </w:pPr>
      <w:r>
        <w:rPr>
          <w:rFonts w:ascii="Arial" w:hAnsi="Arial"/>
        </w:rPr>
        <w:t xml:space="preserve">Se comunica que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18 </w:t>
      </w:r>
      <w:r>
        <w:rPr>
          <w:rFonts w:ascii="Arial" w:hAnsi="Arial"/>
        </w:rPr>
        <w:t xml:space="preserve">personas del Programa Enfermedades Transmitidas por Vectores ETV, realizarán actividades el día sábado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8</w:t>
      </w:r>
      <w:r>
        <w:rPr>
          <w:rFonts w:ascii="Arial" w:hAnsi="Arial"/>
        </w:rPr>
        <w:t xml:space="preserve"> de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marzo</w:t>
      </w:r>
      <w:r>
        <w:rPr>
          <w:rFonts w:ascii="Arial" w:hAnsi="Arial"/>
        </w:rPr>
        <w:t xml:space="preserve"> de 202</w:t>
      </w:r>
      <w:r>
        <w:rPr>
          <w:rFonts w:ascii="Arial" w:hAnsi="Arial"/>
        </w:rPr>
        <w:t>5</w:t>
      </w:r>
      <w:r>
        <w:rPr>
          <w:rFonts w:ascii="Arial" w:hAnsi="Arial"/>
        </w:rPr>
        <w:t xml:space="preserve">, en la </w:t>
      </w:r>
      <w:r>
        <w:rPr>
          <w:rFonts w:ascii="Arial" w:hAnsi="Arial"/>
          <w:i w:val="false"/>
          <w:iCs w:val="false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</w:rPr>
        <w:t xml:space="preserve">" </w:t>
      </w:r>
      <w:r>
        <w:rPr>
          <w:rFonts w:ascii="Arial" w:hAnsi="Arial"/>
          <w:i w:val="false"/>
          <w:iCs w:val="false"/>
        </w:rPr>
        <w:t>en el Polideportivo El Poblado 1, ubicado en la carrera 29C# 43A-00</w:t>
      </w:r>
      <w:r>
        <w:rPr>
          <w:rFonts w:ascii="Arial" w:hAnsi="Arial"/>
          <w:i w:val="false"/>
          <w:iCs w:val="false"/>
        </w:rPr>
        <w:t xml:space="preserve">. </w:t>
      </w:r>
      <w:r>
        <w:rPr>
          <w:rFonts w:ascii="Arial" w:hAnsi="Arial"/>
        </w:rPr>
        <w:t>Lo anterior se informa para efectos de protección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ARL, en días festivos; A continuación, se relaciona la información de los contratistas que participaran en dicha jornada:</w:t>
      </w:r>
    </w:p>
    <w:p>
      <w:pPr>
        <w:pStyle w:val="Cuerpodetexto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p>
      <w:pPr>
        <w:pStyle w:val="Cuerpodetexto"/>
        <w:spacing w:before="92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</w:r>
    </w:p>
    <w:tbl>
      <w:tblPr>
        <w:tblStyle w:val="TableNormal"/>
        <w:tblW w:w="7484" w:type="dxa"/>
        <w:jc w:val="left"/>
        <w:tblInd w:w="1210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0" w:lastRow="1" w:firstColumn="1" w:lastColumn="1" w:noHBand="0" w:val="01e0"/>
      </w:tblPr>
      <w:tblGrid>
        <w:gridCol w:w="568"/>
        <w:gridCol w:w="3225"/>
        <w:gridCol w:w="1531"/>
        <w:gridCol w:w="2159"/>
      </w:tblGrid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right="2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5"/>
                <w:kern w:val="0"/>
                <w:sz w:val="20"/>
                <w:szCs w:val="22"/>
                <w:lang w:eastAsia="en-US" w:bidi="ar-SA"/>
              </w:rPr>
              <w:t>No.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Nombre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433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Cedula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15" w:hanging="0"/>
              <w:jc w:val="left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Programa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Olaris Peña Olano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34.601.631</w:t>
            </w:r>
          </w:p>
        </w:tc>
        <w:tc>
          <w:tcPr>
            <w:tcW w:w="2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9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281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kern w:val="0"/>
                <w:sz w:val="18"/>
                <w:szCs w:val="22"/>
                <w:lang w:eastAsia="en-US" w:bidi="ar-SA"/>
              </w:rPr>
              <w:t>ECOSALUD</w:t>
            </w:r>
          </w:p>
        </w:tc>
      </w:tr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2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 xml:space="preserve">Gloria Janeth Prado Correa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29.940.436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3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Jacquelin Hernández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38.682.322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 xml:space="preserve">Libia Rojas Romero 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31.899.699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Jairo Villota Obando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16.795.235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VIVIENDAS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Maria Fernanda Calderón Lopez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1.114.154.398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Jhonny Julián Tamayo Santamaria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6548984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Carlos Alberto García Santanilla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6.248.013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Mauricio Castillo Nazareno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16939165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Maria Eugenia Osorio Ortiz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38.601.041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Mauricio Téllez Sandoval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79431493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63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Alexis Arango Ortega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1.107.104.981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Jerry Orejuela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1136060147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Filomena Orobio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25.435.550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Fainory Santa Gallego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66.844.886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CONCENTRACIONES HUMANAS</w:t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Héctor Escobar Osorio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16.598.822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Violet Jaramillo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31.834.464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Aiyen Popo Trujillo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66978504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</w:tbl>
    <w:p>
      <w:pPr>
        <w:pStyle w:val="Cuerpodetexto"/>
        <w:spacing w:before="253" w:after="0"/>
        <w:rPr>
          <w:rFonts w:ascii="Arial" w:hAnsi="Arial"/>
        </w:rPr>
      </w:pPr>
      <w:r>
        <w:rPr>
          <w:rFonts w:ascii="Arial" w:hAnsi="Arial"/>
          <w:spacing w:val="-2"/>
        </w:rPr>
        <w:t>Atentamente,</w:t>
      </w:r>
    </w:p>
    <w:p>
      <w:pPr>
        <w:pStyle w:val="Cuerpodetexto"/>
        <w:ind w:left="205" w:hanging="0"/>
        <w:rPr>
          <w:rFonts w:ascii="Arial" w:hAnsi="Arial"/>
        </w:rPr>
      </w:pPr>
      <w:r>
        <w:rPr>
          <w:rFonts w:ascii="Arial" w:hAnsi="Arial"/>
        </w:rPr>
        <w:drawing>
          <wp:inline distT="0" distB="0" distL="0" distR="0">
            <wp:extent cx="1839595" cy="776605"/>
            <wp:effectExtent l="0" t="0" r="0" b="0"/>
            <wp:docPr id="1" name="Image 2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uerpodetexto"/>
        <w:spacing w:before="0" w:after="0"/>
        <w:ind w:hanging="0"/>
        <w:rPr>
          <w:rFonts w:ascii="Arial" w:hAnsi="Arial"/>
        </w:rPr>
      </w:pPr>
      <w:r>
        <w:rPr>
          <w:rFonts w:ascii="Arial" w:hAnsi="Arial"/>
        </w:rPr>
        <w:t>OLGA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LUCIA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CUÉLLAR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2"/>
        </w:rPr>
        <w:t>MEJÍA</w:t>
      </w:r>
    </w:p>
    <w:p>
      <w:pPr>
        <w:pStyle w:val="Cuerpodetexto"/>
        <w:spacing w:before="0" w:after="0"/>
        <w:ind w:right="4604" w:hanging="0"/>
        <w:rPr>
          <w:rFonts w:ascii="Arial" w:hAnsi="Arial"/>
        </w:rPr>
      </w:pPr>
      <w:r>
        <w:rPr>
          <w:rFonts w:ascii="Arial" w:hAnsi="Arial"/>
        </w:rPr>
        <w:t>Profesional Universitario Grado 2 Responsable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Prevención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y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Control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ETV</w:t>
      </w:r>
    </w:p>
    <w:p>
      <w:pPr>
        <w:pStyle w:val="Cuerpodetexto"/>
        <w:spacing w:before="15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600"/>
        <w:ind w:left="120" w:right="4604" w:hanging="0"/>
        <w:rPr>
          <w:rFonts w:ascii="Arial" w:hAnsi="Arial"/>
        </w:rPr>
      </w:pPr>
      <w:r>
        <w:rPr>
          <w:rFonts w:ascii="Arial" w:hAnsi="Arial"/>
          <w:sz w:val="16"/>
        </w:rPr>
        <w:t>Copia: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Lina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Maria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Calderón-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Responsable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de</w:t>
      </w:r>
      <w:r>
        <w:rPr>
          <w:rFonts w:ascii="Arial" w:hAnsi="Arial"/>
          <w:spacing w:val="-11"/>
          <w:sz w:val="16"/>
        </w:rPr>
        <w:t xml:space="preserve"> </w:t>
      </w:r>
      <w:r>
        <w:rPr>
          <w:rFonts w:ascii="Arial" w:hAnsi="Arial"/>
          <w:sz w:val="16"/>
        </w:rPr>
        <w:t>Talento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Humano. Proyectó y Elaboró Dahiana Quintero Echeverry – Contratista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3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3305" cy="5715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560" cy="50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.05pt;height:0.3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0475" cy="1021715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720" cy="1020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5pt;height:80.3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TableParagraph">
    <w:name w:val="Table Paragraph"/>
    <w:basedOn w:val="Normal"/>
    <w:qFormat/>
    <w:pPr>
      <w:spacing w:before="55" w:after="0"/>
      <w:ind w:left="55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Application>LibreOffice/7.0.3.1$Windows_X86_64 LibreOffice_project/d7547858d014d4cf69878db179d326fc3483e082</Application>
  <Pages>2</Pages>
  <Words>292</Words>
  <Characters>1804</Characters>
  <CharactersWithSpaces>2020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2025-03-07T16:25:08Z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